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97EE" w14:textId="77777777" w:rsidR="00BC1C5F" w:rsidRDefault="005F310C" w:rsidP="00EB277B">
      <w:pPr>
        <w:jc w:val="center"/>
        <w:rPr>
          <w:rFonts w:ascii="Cambria" w:hAnsi="Cambria"/>
          <w:smallCaps/>
          <w:sz w:val="24"/>
          <w:szCs w:val="24"/>
        </w:rPr>
      </w:pPr>
      <w:r>
        <w:rPr>
          <w:rFonts w:ascii="Cambria" w:hAnsi="Cambria"/>
          <w:smallCap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744BBE" wp14:editId="5F42FE20">
            <wp:simplePos x="0" y="0"/>
            <wp:positionH relativeFrom="column">
              <wp:posOffset>2343150</wp:posOffset>
            </wp:positionH>
            <wp:positionV relativeFrom="paragraph">
              <wp:posOffset>-415290</wp:posOffset>
            </wp:positionV>
            <wp:extent cx="1409700" cy="1004570"/>
            <wp:effectExtent l="0" t="0" r="0" b="0"/>
            <wp:wrapNone/>
            <wp:docPr id="10" name="Obraz 10" descr="PWT_logo_wertykalne_białe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WT_logo_wertykalne_białe_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561DA" w14:textId="77777777" w:rsidR="00BC1C5F" w:rsidRDefault="00BC1C5F" w:rsidP="00EB277B">
      <w:pPr>
        <w:jc w:val="center"/>
        <w:rPr>
          <w:rFonts w:ascii="Cambria" w:hAnsi="Cambria"/>
          <w:smallCaps/>
          <w:sz w:val="24"/>
          <w:szCs w:val="24"/>
        </w:rPr>
      </w:pPr>
    </w:p>
    <w:p w14:paraId="35579A40" w14:textId="77777777" w:rsidR="00EB277B" w:rsidRPr="00F603B7" w:rsidRDefault="00EB277B" w:rsidP="00B114E7">
      <w:pPr>
        <w:jc w:val="center"/>
        <w:rPr>
          <w:rFonts w:ascii="Cambria" w:hAnsi="Cambria"/>
          <w:smallCaps/>
          <w:sz w:val="24"/>
          <w:szCs w:val="24"/>
        </w:rPr>
      </w:pPr>
      <w:r w:rsidRPr="00F603B7">
        <w:rPr>
          <w:rFonts w:ascii="Cambria" w:hAnsi="Cambria"/>
          <w:smallCaps/>
          <w:sz w:val="24"/>
          <w:szCs w:val="24"/>
        </w:rPr>
        <w:t xml:space="preserve">List Rektora Papieskiego Wydziału Teologicznego </w:t>
      </w:r>
      <w:r w:rsidR="00B114E7" w:rsidRPr="00F603B7">
        <w:rPr>
          <w:rFonts w:ascii="Cambria" w:hAnsi="Cambria"/>
          <w:smallCaps/>
          <w:sz w:val="24"/>
          <w:szCs w:val="24"/>
        </w:rPr>
        <w:br/>
      </w:r>
      <w:r w:rsidR="00314196" w:rsidRPr="00F603B7">
        <w:rPr>
          <w:rFonts w:ascii="Cambria" w:hAnsi="Cambria"/>
          <w:smallCaps/>
          <w:sz w:val="24"/>
          <w:szCs w:val="24"/>
        </w:rPr>
        <w:t>i Rektora Metropolitalnego Wyższego Seminarium Duchownego we Wrocławiu</w:t>
      </w:r>
      <w:r w:rsidRPr="00F603B7">
        <w:rPr>
          <w:rFonts w:ascii="Cambria" w:hAnsi="Cambria"/>
          <w:smallCaps/>
          <w:sz w:val="24"/>
          <w:szCs w:val="24"/>
        </w:rPr>
        <w:br/>
      </w:r>
      <w:r w:rsidR="00B114E7" w:rsidRPr="00F603B7">
        <w:rPr>
          <w:rFonts w:ascii="Cambria" w:hAnsi="Cambria"/>
          <w:b/>
          <w:bCs/>
          <w:smallCaps/>
          <w:sz w:val="24"/>
          <w:szCs w:val="24"/>
        </w:rPr>
        <w:t>na Święto Szczepana, pierwszego męczennika</w:t>
      </w:r>
      <w:r w:rsidR="00B114E7" w:rsidRPr="00F603B7">
        <w:rPr>
          <w:rFonts w:ascii="Cambria" w:hAnsi="Cambria"/>
          <w:b/>
          <w:bCs/>
          <w:smallCaps/>
          <w:sz w:val="24"/>
          <w:szCs w:val="24"/>
        </w:rPr>
        <w:br/>
      </w:r>
      <w:r w:rsidR="00B114E7" w:rsidRPr="00F603B7">
        <w:rPr>
          <w:rFonts w:ascii="Cambria" w:hAnsi="Cambria"/>
          <w:bCs/>
          <w:smallCaps/>
          <w:sz w:val="24"/>
          <w:szCs w:val="24"/>
        </w:rPr>
        <w:t>26 grudnia 202</w:t>
      </w:r>
      <w:r w:rsidR="001D697F" w:rsidRPr="00F603B7">
        <w:rPr>
          <w:rFonts w:ascii="Cambria" w:hAnsi="Cambria"/>
          <w:bCs/>
          <w:smallCaps/>
          <w:sz w:val="24"/>
          <w:szCs w:val="24"/>
        </w:rPr>
        <w:t>4</w:t>
      </w:r>
      <w:r w:rsidR="00B114E7" w:rsidRPr="00F603B7">
        <w:rPr>
          <w:rFonts w:ascii="Cambria" w:hAnsi="Cambria"/>
          <w:bCs/>
          <w:smallCaps/>
          <w:sz w:val="24"/>
          <w:szCs w:val="24"/>
        </w:rPr>
        <w:t xml:space="preserve"> r.</w:t>
      </w:r>
    </w:p>
    <w:p w14:paraId="7CC5499C" w14:textId="77777777" w:rsidR="00B114E7" w:rsidRPr="00D81467" w:rsidRDefault="00B114E7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 w:rsidRPr="00D81467">
        <w:rPr>
          <w:rFonts w:ascii="Cambria" w:hAnsi="Cambria"/>
          <w:sz w:val="23"/>
          <w:szCs w:val="23"/>
        </w:rPr>
        <w:t>Siostry i Bracia w Chrystusie!</w:t>
      </w:r>
    </w:p>
    <w:p w14:paraId="37A5E700" w14:textId="77777777" w:rsidR="00393583" w:rsidRDefault="001D697F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</w:t>
      </w:r>
      <w:r w:rsidR="00D81467" w:rsidRPr="00D81467">
        <w:rPr>
          <w:rFonts w:ascii="Cambria" w:hAnsi="Cambria"/>
          <w:sz w:val="23"/>
          <w:szCs w:val="23"/>
        </w:rPr>
        <w:t>spomi</w:t>
      </w:r>
      <w:r>
        <w:rPr>
          <w:rFonts w:ascii="Cambria" w:hAnsi="Cambria"/>
          <w:sz w:val="23"/>
          <w:szCs w:val="23"/>
        </w:rPr>
        <w:t>nając</w:t>
      </w:r>
      <w:r w:rsidR="00D81467" w:rsidRPr="00D81467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dzisiaj </w:t>
      </w:r>
      <w:r w:rsidR="00D81467" w:rsidRPr="00D81467">
        <w:rPr>
          <w:rFonts w:ascii="Cambria" w:hAnsi="Cambria"/>
          <w:sz w:val="23"/>
          <w:szCs w:val="23"/>
        </w:rPr>
        <w:t>postać św. Szczepana</w:t>
      </w:r>
      <w:r>
        <w:rPr>
          <w:rFonts w:ascii="Cambria" w:hAnsi="Cambria"/>
          <w:sz w:val="23"/>
          <w:szCs w:val="23"/>
        </w:rPr>
        <w:t xml:space="preserve"> słyszymy znamienne słowa św. Łukasza, autora Dziejów Apostolskich: </w:t>
      </w:r>
      <w:r w:rsidRPr="001D697F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Szczepan pełen łaski i mocy działał cuda i znaki wielkie wśród ludu.</w:t>
      </w:r>
      <w:bookmarkStart w:id="0" w:name="W9"/>
      <w:bookmarkEnd w:id="0"/>
      <w:r w:rsidRPr="001D697F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 xml:space="preserve"> Niektórzy zaś z synagogi, zwanej synagogą Libertynów i Cyrenejczyków, i Aleksandryjczyków, i</w:t>
      </w:r>
      <w:r w:rsidR="00F603B7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 </w:t>
      </w:r>
      <w:r w:rsidRPr="001D697F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tych, którzy pochodzili z Cylicji i z Azji, wystąpili do rozprawy ze Szczepane</w:t>
      </w:r>
      <w:bookmarkStart w:id="1" w:name="W10"/>
      <w:bookmarkEnd w:id="1"/>
      <w:r w:rsidRPr="001D697F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m. Nie mogli jednak sprostać mądrości i Duchowi, z którego natchnienia przemawiał</w:t>
      </w:r>
      <w:r w:rsidRPr="001D697F">
        <w:rPr>
          <w:rFonts w:ascii="Cambria" w:hAnsi="Cambria"/>
          <w:sz w:val="24"/>
          <w:szCs w:val="24"/>
        </w:rPr>
        <w:t xml:space="preserve"> (Dz</w:t>
      </w:r>
      <w:r>
        <w:rPr>
          <w:rFonts w:ascii="Cambria" w:hAnsi="Cambria"/>
          <w:sz w:val="23"/>
          <w:szCs w:val="23"/>
        </w:rPr>
        <w:t xml:space="preserve"> 6,8-10). Słowa te brzmią bardzo szczególnie w dzisiejszych czasach, kiedy pojawia się wiele niepokoju w sprawie dalszych losów nauczania religii w szkole</w:t>
      </w:r>
      <w:r w:rsidR="008A639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i praw katolików w życiu publicznym, które bywają w nieuzasadniony sposób naruszane</w:t>
      </w:r>
      <w:r w:rsidR="00393583">
        <w:rPr>
          <w:rFonts w:ascii="Cambria" w:hAnsi="Cambria"/>
          <w:sz w:val="23"/>
          <w:szCs w:val="23"/>
        </w:rPr>
        <w:t>, wywołując poczucie krzywdy i niesprawiedliwości</w:t>
      </w:r>
      <w:r>
        <w:rPr>
          <w:rFonts w:ascii="Cambria" w:hAnsi="Cambria"/>
          <w:sz w:val="23"/>
          <w:szCs w:val="23"/>
        </w:rPr>
        <w:t>.</w:t>
      </w:r>
      <w:r w:rsidR="00F603B7">
        <w:rPr>
          <w:rFonts w:ascii="Cambria" w:hAnsi="Cambria"/>
          <w:sz w:val="23"/>
          <w:szCs w:val="23"/>
        </w:rPr>
        <w:t xml:space="preserve"> </w:t>
      </w:r>
      <w:r w:rsidR="00DA3AB0">
        <w:rPr>
          <w:rFonts w:ascii="Cambria" w:hAnsi="Cambria"/>
          <w:sz w:val="23"/>
          <w:szCs w:val="23"/>
        </w:rPr>
        <w:t xml:space="preserve">A przecież </w:t>
      </w:r>
      <w:r w:rsidR="00F603B7" w:rsidRPr="00F603B7">
        <w:rPr>
          <w:rFonts w:ascii="Cambria" w:hAnsi="Cambria"/>
          <w:sz w:val="23"/>
          <w:szCs w:val="23"/>
        </w:rPr>
        <w:t xml:space="preserve">lekcje religii przyczyniają się do ogromnego wsparcia dzieci i młodzieży w kształtowaniu postaw społecznych </w:t>
      </w:r>
      <w:r w:rsidR="00F603B7">
        <w:rPr>
          <w:rFonts w:ascii="Cambria" w:hAnsi="Cambria"/>
          <w:sz w:val="23"/>
          <w:szCs w:val="23"/>
        </w:rPr>
        <w:t>i</w:t>
      </w:r>
      <w:r w:rsidR="00F603B7" w:rsidRPr="00F603B7">
        <w:rPr>
          <w:rFonts w:ascii="Cambria" w:hAnsi="Cambria"/>
          <w:sz w:val="23"/>
          <w:szCs w:val="23"/>
        </w:rPr>
        <w:t xml:space="preserve"> moralnych – szczególnie poprzez podejmowanie licznych działań w ramach wolontariatu czy poprzez pomoc w wychowaniu sumienia młodego człowieka, w taki sposób, żeby rozróżniał, co jest </w:t>
      </w:r>
      <w:r w:rsidR="00393583">
        <w:rPr>
          <w:rFonts w:ascii="Cambria" w:hAnsi="Cambria"/>
          <w:sz w:val="23"/>
          <w:szCs w:val="23"/>
        </w:rPr>
        <w:t xml:space="preserve">naprawdę </w:t>
      </w:r>
      <w:r w:rsidR="00F603B7" w:rsidRPr="00F603B7">
        <w:rPr>
          <w:rFonts w:ascii="Cambria" w:hAnsi="Cambria"/>
          <w:sz w:val="23"/>
          <w:szCs w:val="23"/>
        </w:rPr>
        <w:t xml:space="preserve">dobre, a co złe. Działania te wpisują się w wychowawczą rolę zarówno </w:t>
      </w:r>
      <w:r w:rsidR="00F603B7">
        <w:rPr>
          <w:rFonts w:ascii="Cambria" w:hAnsi="Cambria"/>
          <w:sz w:val="23"/>
          <w:szCs w:val="23"/>
        </w:rPr>
        <w:t>K</w:t>
      </w:r>
      <w:r w:rsidR="00F603B7" w:rsidRPr="00F603B7">
        <w:rPr>
          <w:rFonts w:ascii="Cambria" w:hAnsi="Cambria"/>
          <w:sz w:val="23"/>
          <w:szCs w:val="23"/>
        </w:rPr>
        <w:t>ościoła jak i szkoły. Młodzież potrzebuje wzorców, właściwego ukierunkowania oraz wsparcia moralnego</w:t>
      </w:r>
      <w:r w:rsidR="00F603B7">
        <w:rPr>
          <w:rFonts w:ascii="Cambria" w:hAnsi="Cambria"/>
          <w:sz w:val="23"/>
          <w:szCs w:val="23"/>
        </w:rPr>
        <w:t xml:space="preserve"> i</w:t>
      </w:r>
      <w:r w:rsidR="00F603B7" w:rsidRPr="00F603B7">
        <w:rPr>
          <w:rFonts w:ascii="Cambria" w:hAnsi="Cambria"/>
          <w:sz w:val="23"/>
          <w:szCs w:val="23"/>
        </w:rPr>
        <w:t xml:space="preserve"> to właśnie </w:t>
      </w:r>
      <w:r w:rsidR="00393583">
        <w:rPr>
          <w:rFonts w:ascii="Cambria" w:hAnsi="Cambria"/>
          <w:sz w:val="23"/>
          <w:szCs w:val="23"/>
        </w:rPr>
        <w:t>otrzymują</w:t>
      </w:r>
      <w:r w:rsidR="00F603B7" w:rsidRPr="00F603B7">
        <w:rPr>
          <w:rFonts w:ascii="Cambria" w:hAnsi="Cambria"/>
          <w:sz w:val="23"/>
          <w:szCs w:val="23"/>
        </w:rPr>
        <w:t xml:space="preserve"> na lekcjach religii.</w:t>
      </w:r>
      <w:r w:rsidR="00F603B7">
        <w:rPr>
          <w:rFonts w:ascii="Cambria" w:hAnsi="Cambria"/>
          <w:sz w:val="23"/>
          <w:szCs w:val="23"/>
        </w:rPr>
        <w:t xml:space="preserve"> </w:t>
      </w:r>
      <w:r w:rsidR="00393583">
        <w:rPr>
          <w:rFonts w:ascii="Cambria" w:hAnsi="Cambria"/>
          <w:sz w:val="23"/>
          <w:szCs w:val="23"/>
        </w:rPr>
        <w:t>Dlatego są one bardzo potrzebne, aby ewangeliczne wartości dobra, sprawiedliwości i miłości mogły przenikać w serca ludzi, czyniąc nasze życie bardziej ludzkie i Boże.</w:t>
      </w:r>
    </w:p>
    <w:p w14:paraId="729BB241" w14:textId="77777777" w:rsidR="008A639E" w:rsidRDefault="001D697F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W sytuacji ciągle podsycanego konfliktu </w:t>
      </w:r>
      <w:r w:rsidR="008A639E">
        <w:rPr>
          <w:rFonts w:ascii="Cambria" w:hAnsi="Cambria"/>
          <w:sz w:val="23"/>
          <w:szCs w:val="23"/>
        </w:rPr>
        <w:t>najgorszym</w:t>
      </w:r>
      <w:r>
        <w:rPr>
          <w:rFonts w:ascii="Cambria" w:hAnsi="Cambria"/>
          <w:sz w:val="23"/>
          <w:szCs w:val="23"/>
        </w:rPr>
        <w:t xml:space="preserve"> rozwiązaniem jest odpowiedź złem na zło. </w:t>
      </w:r>
      <w:r w:rsidR="008A639E">
        <w:rPr>
          <w:rFonts w:ascii="Cambria" w:hAnsi="Cambria"/>
          <w:sz w:val="23"/>
          <w:szCs w:val="23"/>
        </w:rPr>
        <w:t>Przypomnijmy</w:t>
      </w:r>
      <w:r>
        <w:rPr>
          <w:rFonts w:ascii="Cambria" w:hAnsi="Cambria"/>
          <w:sz w:val="23"/>
          <w:szCs w:val="23"/>
        </w:rPr>
        <w:t xml:space="preserve"> </w:t>
      </w:r>
      <w:r w:rsidR="00393583">
        <w:rPr>
          <w:rFonts w:ascii="Cambria" w:hAnsi="Cambria"/>
          <w:sz w:val="23"/>
          <w:szCs w:val="23"/>
        </w:rPr>
        <w:t xml:space="preserve">słowa </w:t>
      </w:r>
      <w:r>
        <w:rPr>
          <w:rFonts w:ascii="Cambria" w:hAnsi="Cambria"/>
          <w:sz w:val="23"/>
          <w:szCs w:val="23"/>
        </w:rPr>
        <w:t>zachęty bł</w:t>
      </w:r>
      <w:r w:rsidR="00393583">
        <w:rPr>
          <w:rFonts w:ascii="Cambria" w:hAnsi="Cambria"/>
          <w:sz w:val="23"/>
          <w:szCs w:val="23"/>
        </w:rPr>
        <w:t>ogosławionego księdza</w:t>
      </w:r>
      <w:r w:rsidR="008A639E">
        <w:rPr>
          <w:rFonts w:ascii="Cambria" w:hAnsi="Cambria"/>
          <w:sz w:val="23"/>
          <w:szCs w:val="23"/>
        </w:rPr>
        <w:t xml:space="preserve"> Jerzego Popiełuszki,</w:t>
      </w:r>
      <w:r w:rsidR="003A51BB">
        <w:rPr>
          <w:rFonts w:ascii="Cambria" w:hAnsi="Cambria"/>
          <w:sz w:val="23"/>
          <w:szCs w:val="23"/>
        </w:rPr>
        <w:t xml:space="preserve"> którego czterdziestą rocznicę męczeńskiej śmierci obchodziliśmy niedawno,</w:t>
      </w:r>
      <w:r w:rsidR="008A639E">
        <w:rPr>
          <w:rFonts w:ascii="Cambria" w:hAnsi="Cambria"/>
          <w:sz w:val="23"/>
          <w:szCs w:val="23"/>
        </w:rPr>
        <w:t xml:space="preserve"> </w:t>
      </w:r>
      <w:r w:rsidR="00393583">
        <w:rPr>
          <w:rFonts w:ascii="Cambria" w:hAnsi="Cambria"/>
          <w:sz w:val="23"/>
          <w:szCs w:val="23"/>
        </w:rPr>
        <w:t xml:space="preserve">a </w:t>
      </w:r>
      <w:r w:rsidR="008A639E">
        <w:rPr>
          <w:rFonts w:ascii="Cambria" w:hAnsi="Cambria"/>
          <w:sz w:val="23"/>
          <w:szCs w:val="23"/>
        </w:rPr>
        <w:t>który cytując św. Pawła z Listu do Rzymian, wołał</w:t>
      </w:r>
      <w:r w:rsidR="00393583">
        <w:rPr>
          <w:rFonts w:ascii="Cambria" w:hAnsi="Cambria"/>
          <w:sz w:val="23"/>
          <w:szCs w:val="23"/>
        </w:rPr>
        <w:t xml:space="preserve"> z mocą</w:t>
      </w:r>
      <w:r w:rsidR="008A639E">
        <w:rPr>
          <w:rFonts w:ascii="Cambria" w:hAnsi="Cambria"/>
          <w:sz w:val="23"/>
          <w:szCs w:val="23"/>
        </w:rPr>
        <w:t xml:space="preserve">: </w:t>
      </w:r>
      <w:r w:rsidR="008A639E" w:rsidRPr="008A639E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Nie daj się zwyciężyć złu, ale zło dobrem zwyciężaj!</w:t>
      </w:r>
      <w:r w:rsidR="008A639E">
        <w:rPr>
          <w:rFonts w:ascii="Cambria" w:hAnsi="Cambria"/>
          <w:sz w:val="23"/>
          <w:szCs w:val="23"/>
        </w:rPr>
        <w:t xml:space="preserve"> (por. Rz 12,21). </w:t>
      </w:r>
      <w:r w:rsidR="00393583">
        <w:rPr>
          <w:rFonts w:ascii="Cambria" w:hAnsi="Cambria"/>
          <w:sz w:val="23"/>
          <w:szCs w:val="23"/>
        </w:rPr>
        <w:t xml:space="preserve">Wezwanie to brzmi tym mocniej, że zapisał je Szaweł, a późniejszy Apostoł Paweł, czyli ten, który najpierw pełen nienawiści przyłączył się do tych, którzy kamienowali Szczepana, nie mogąc sprostać jego mądrości, a potem, kiedy spotkał Zmartwychwstałego Pana pod Damaszkiem, stał się Jego Apostołem, głosząc miłość i dobro zwyciężające nienawiść. Ten sam Apostoł zapisuje jeszcze inne ważne słowa: </w:t>
      </w:r>
      <w:r w:rsidR="003E7A2A" w:rsidRPr="003E7A2A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Nie jest dla mnie powodem do chluby to, że głoszę Ewangelię. Świadom jestem ciążącego na mnie obowiązku. Biada mi, gdybym nie głosił Ewangelii!</w:t>
      </w:r>
      <w:r w:rsidR="003E7A2A">
        <w:rPr>
          <w:rFonts w:ascii="Cambria" w:hAnsi="Cambria"/>
          <w:sz w:val="23"/>
          <w:szCs w:val="23"/>
        </w:rPr>
        <w:t xml:space="preserve"> (1Kor 9,16).</w:t>
      </w:r>
      <w:r w:rsidR="003A51BB">
        <w:rPr>
          <w:rFonts w:ascii="Cambria" w:hAnsi="Cambria"/>
          <w:sz w:val="23"/>
          <w:szCs w:val="23"/>
        </w:rPr>
        <w:t xml:space="preserve"> </w:t>
      </w:r>
      <w:r w:rsidR="00393583">
        <w:rPr>
          <w:rFonts w:ascii="Cambria" w:hAnsi="Cambria"/>
          <w:sz w:val="23"/>
          <w:szCs w:val="23"/>
        </w:rPr>
        <w:t xml:space="preserve">Z jego wołania wynika, że </w:t>
      </w:r>
      <w:r w:rsidR="003A51BB">
        <w:rPr>
          <w:rFonts w:ascii="Cambria" w:hAnsi="Cambria"/>
          <w:sz w:val="23"/>
          <w:szCs w:val="23"/>
        </w:rPr>
        <w:t>głoszenie Ewangelii, to nie tylko przywilej, ale przede wszystkim obowiązek spoczywający na każdym wierzącym w Chrystusa.</w:t>
      </w:r>
    </w:p>
    <w:p w14:paraId="5A125DD9" w14:textId="77777777" w:rsidR="003A51BB" w:rsidRDefault="003A51BB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Misja Papieskiego Wydziału Teologicznego wpisuje się w to właśnie zadanie. Nawet jeśli w</w:t>
      </w:r>
      <w:r w:rsidR="00F603B7">
        <w:rPr>
          <w:rFonts w:ascii="Cambria" w:hAnsi="Cambria"/>
          <w:sz w:val="23"/>
          <w:szCs w:val="23"/>
        </w:rPr>
        <w:t> </w:t>
      </w:r>
      <w:r>
        <w:rPr>
          <w:rFonts w:ascii="Cambria" w:hAnsi="Cambria"/>
          <w:sz w:val="23"/>
          <w:szCs w:val="23"/>
        </w:rPr>
        <w:t>ostatnich latach obserwujemy pewne wahania w naborze studentów na kierunku „</w:t>
      </w:r>
      <w:r w:rsidR="00393583">
        <w:rPr>
          <w:rFonts w:ascii="Cambria" w:hAnsi="Cambria"/>
          <w:sz w:val="23"/>
          <w:szCs w:val="23"/>
        </w:rPr>
        <w:t>t</w:t>
      </w:r>
      <w:r>
        <w:rPr>
          <w:rFonts w:ascii="Cambria" w:hAnsi="Cambria"/>
          <w:sz w:val="23"/>
          <w:szCs w:val="23"/>
        </w:rPr>
        <w:t>eologia”, to jednak patrzymy z nadzieją w przyszłość</w:t>
      </w:r>
      <w:r w:rsidR="00393583">
        <w:rPr>
          <w:rFonts w:ascii="Cambria" w:hAnsi="Cambria"/>
          <w:sz w:val="23"/>
          <w:szCs w:val="23"/>
        </w:rPr>
        <w:t xml:space="preserve">, </w:t>
      </w:r>
      <w:r w:rsidR="00B867F7">
        <w:rPr>
          <w:rFonts w:ascii="Cambria" w:hAnsi="Cambria"/>
          <w:sz w:val="23"/>
          <w:szCs w:val="23"/>
        </w:rPr>
        <w:t xml:space="preserve">ufając, </w:t>
      </w:r>
      <w:r w:rsidR="00393583">
        <w:rPr>
          <w:rFonts w:ascii="Cambria" w:hAnsi="Cambria"/>
          <w:sz w:val="23"/>
          <w:szCs w:val="23"/>
        </w:rPr>
        <w:t>że Pan Jezus nieustannie troszczy się o nas</w:t>
      </w:r>
      <w:r>
        <w:rPr>
          <w:rFonts w:ascii="Cambria" w:hAnsi="Cambria"/>
          <w:sz w:val="23"/>
          <w:szCs w:val="23"/>
        </w:rPr>
        <w:t xml:space="preserve">. Każda bowiem sytuacja jest dla nas sposobnością do dawania świadectwa, zwłaszcza w czasach kryzysowych: </w:t>
      </w:r>
      <w:r w:rsidRPr="003A51BB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Nawet przed namiestników i królów będą was wodzić z mego powodu, na świadectwo im i</w:t>
      </w:r>
      <w:r w:rsidR="00F603B7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 </w:t>
      </w:r>
      <w:r w:rsidRPr="003A51BB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poganom.</w:t>
      </w:r>
      <w:bookmarkStart w:id="2" w:name="W19"/>
      <w:bookmarkEnd w:id="2"/>
      <w:r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3A51BB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Kiedy was wydadzą, nie martwcie się o to, jak ani co macie mówić. W owej bowiem godzinie będzie wam poddane, co macie mówić,</w:t>
      </w:r>
      <w:bookmarkStart w:id="3" w:name="W20"/>
      <w:bookmarkEnd w:id="3"/>
      <w:r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 xml:space="preserve"> </w:t>
      </w:r>
      <w:r w:rsidRPr="003A51BB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gdyż nie wy będziecie mówili, lecz Duch Ojca waszego będzie mówił przez was</w:t>
      </w:r>
      <w:r>
        <w:rPr>
          <w:rFonts w:ascii="Cambria" w:hAnsi="Cambria"/>
          <w:sz w:val="23"/>
          <w:szCs w:val="23"/>
        </w:rPr>
        <w:t xml:space="preserve"> (Mt 10,18-20).</w:t>
      </w:r>
    </w:p>
    <w:p w14:paraId="0DA73FF4" w14:textId="207FBB59" w:rsidR="003A51BB" w:rsidRDefault="00432D08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 xml:space="preserve">Zatem </w:t>
      </w:r>
      <w:r w:rsidR="00B867F7">
        <w:rPr>
          <w:rFonts w:ascii="Cambria" w:hAnsi="Cambria"/>
          <w:sz w:val="23"/>
          <w:szCs w:val="23"/>
        </w:rPr>
        <w:t xml:space="preserve">dawanie </w:t>
      </w:r>
      <w:r>
        <w:rPr>
          <w:rFonts w:ascii="Cambria" w:hAnsi="Cambria"/>
          <w:sz w:val="23"/>
          <w:szCs w:val="23"/>
        </w:rPr>
        <w:t>świadectw</w:t>
      </w:r>
      <w:r w:rsidR="00B867F7">
        <w:rPr>
          <w:rFonts w:ascii="Cambria" w:hAnsi="Cambria"/>
          <w:sz w:val="23"/>
          <w:szCs w:val="23"/>
        </w:rPr>
        <w:t>a</w:t>
      </w:r>
      <w:r>
        <w:rPr>
          <w:rFonts w:ascii="Cambria" w:hAnsi="Cambria"/>
          <w:sz w:val="23"/>
          <w:szCs w:val="23"/>
        </w:rPr>
        <w:t xml:space="preserve"> jest tym zadaniem, które jest w obecnych czasach szczególnie ważne</w:t>
      </w:r>
      <w:r w:rsidR="00B867F7">
        <w:rPr>
          <w:rFonts w:ascii="Cambria" w:hAnsi="Cambria"/>
          <w:sz w:val="23"/>
          <w:szCs w:val="23"/>
        </w:rPr>
        <w:t xml:space="preserve">, </w:t>
      </w:r>
      <w:r w:rsidR="00393583">
        <w:rPr>
          <w:rFonts w:ascii="Cambria" w:hAnsi="Cambria"/>
          <w:sz w:val="23"/>
          <w:szCs w:val="23"/>
        </w:rPr>
        <w:t>wiarygodne i przekonywujące</w:t>
      </w:r>
      <w:r>
        <w:rPr>
          <w:rFonts w:ascii="Cambria" w:hAnsi="Cambria"/>
          <w:sz w:val="23"/>
          <w:szCs w:val="23"/>
        </w:rPr>
        <w:t xml:space="preserve">. </w:t>
      </w:r>
      <w:r w:rsidR="00393583">
        <w:rPr>
          <w:rFonts w:ascii="Cambria" w:hAnsi="Cambria"/>
          <w:sz w:val="23"/>
          <w:szCs w:val="23"/>
        </w:rPr>
        <w:t xml:space="preserve">Chodzi o takie świadectwo, które daje nam wszystkim </w:t>
      </w:r>
      <w:r>
        <w:rPr>
          <w:rFonts w:ascii="Cambria" w:hAnsi="Cambria"/>
          <w:sz w:val="23"/>
          <w:szCs w:val="23"/>
        </w:rPr>
        <w:t xml:space="preserve">patron dzisiejszego dnia, św. Szczepan, który umierając wyznał: </w:t>
      </w:r>
      <w:r w:rsidRPr="00432D08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Widzę niebo otwarte i Syna Człowieczego, stojącego po prawicy Boga</w:t>
      </w:r>
      <w:r>
        <w:rPr>
          <w:rFonts w:ascii="Cambria" w:hAnsi="Cambria"/>
          <w:sz w:val="23"/>
          <w:szCs w:val="23"/>
        </w:rPr>
        <w:t xml:space="preserve"> (Dz 7,56). Widzieć, aby innym głosić. Jest to zadanie, które szczególnie staje przed profesorami, studentami i absolwentami naszej Papieskiej Uczelni. </w:t>
      </w:r>
      <w:r w:rsidR="00B867F7">
        <w:rPr>
          <w:rFonts w:ascii="Cambria" w:hAnsi="Cambria"/>
          <w:sz w:val="23"/>
          <w:szCs w:val="23"/>
        </w:rPr>
        <w:t>I nie chodzi tylko o</w:t>
      </w:r>
      <w:r>
        <w:rPr>
          <w:rFonts w:ascii="Cambria" w:hAnsi="Cambria"/>
          <w:sz w:val="23"/>
          <w:szCs w:val="23"/>
        </w:rPr>
        <w:t xml:space="preserve"> edukacj</w:t>
      </w:r>
      <w:r w:rsidR="00B867F7">
        <w:rPr>
          <w:rFonts w:ascii="Cambria" w:hAnsi="Cambria"/>
          <w:sz w:val="23"/>
          <w:szCs w:val="23"/>
        </w:rPr>
        <w:t>ę,</w:t>
      </w:r>
      <w:r>
        <w:rPr>
          <w:rFonts w:ascii="Cambria" w:hAnsi="Cambria"/>
          <w:sz w:val="23"/>
          <w:szCs w:val="23"/>
        </w:rPr>
        <w:t xml:space="preserve"> </w:t>
      </w:r>
      <w:r w:rsidR="00B867F7">
        <w:rPr>
          <w:rFonts w:ascii="Cambria" w:hAnsi="Cambria"/>
          <w:sz w:val="23"/>
          <w:szCs w:val="23"/>
        </w:rPr>
        <w:t xml:space="preserve">ale </w:t>
      </w:r>
      <w:r>
        <w:rPr>
          <w:rFonts w:ascii="Cambria" w:hAnsi="Cambria"/>
          <w:sz w:val="23"/>
          <w:szCs w:val="23"/>
        </w:rPr>
        <w:t xml:space="preserve">także </w:t>
      </w:r>
      <w:r w:rsidR="00B867F7">
        <w:rPr>
          <w:rFonts w:ascii="Cambria" w:hAnsi="Cambria"/>
          <w:sz w:val="23"/>
          <w:szCs w:val="23"/>
        </w:rPr>
        <w:t xml:space="preserve">o </w:t>
      </w:r>
      <w:r>
        <w:rPr>
          <w:rFonts w:ascii="Cambria" w:hAnsi="Cambria"/>
          <w:sz w:val="23"/>
          <w:szCs w:val="23"/>
        </w:rPr>
        <w:t>wychowani</w:t>
      </w:r>
      <w:r w:rsidR="00B867F7">
        <w:rPr>
          <w:rFonts w:ascii="Cambria" w:hAnsi="Cambria"/>
          <w:sz w:val="23"/>
          <w:szCs w:val="23"/>
        </w:rPr>
        <w:t xml:space="preserve">e - </w:t>
      </w:r>
      <w:r>
        <w:rPr>
          <w:rFonts w:ascii="Cambria" w:hAnsi="Cambria"/>
          <w:sz w:val="23"/>
          <w:szCs w:val="23"/>
        </w:rPr>
        <w:t>wychowani</w:t>
      </w:r>
      <w:r w:rsidR="00B867F7">
        <w:rPr>
          <w:rFonts w:ascii="Cambria" w:hAnsi="Cambria"/>
          <w:sz w:val="23"/>
          <w:szCs w:val="23"/>
        </w:rPr>
        <w:t>e</w:t>
      </w:r>
      <w:r>
        <w:rPr>
          <w:rFonts w:ascii="Cambria" w:hAnsi="Cambria"/>
          <w:sz w:val="23"/>
          <w:szCs w:val="23"/>
        </w:rPr>
        <w:t xml:space="preserve"> młodych pokoleń do bycia świadkami, do „widzenia” Boga w Trójcy Świętej Jedynego, „widzenia” Jezusa Chrystusa i</w:t>
      </w:r>
      <w:r w:rsidR="00F603B7">
        <w:rPr>
          <w:rFonts w:ascii="Cambria" w:hAnsi="Cambria"/>
          <w:sz w:val="23"/>
          <w:szCs w:val="23"/>
        </w:rPr>
        <w:t> </w:t>
      </w:r>
      <w:r>
        <w:rPr>
          <w:rFonts w:ascii="Cambria" w:hAnsi="Cambria"/>
          <w:sz w:val="23"/>
          <w:szCs w:val="23"/>
        </w:rPr>
        <w:t>Ducha Świętego, aby o Nim dawać nieustanne świadectwo. Pewien młody człowiek niedawno zapytany</w:t>
      </w:r>
      <w:r w:rsidR="00B867F7">
        <w:rPr>
          <w:rFonts w:ascii="Cambria" w:hAnsi="Cambria"/>
          <w:sz w:val="23"/>
          <w:szCs w:val="23"/>
        </w:rPr>
        <w:t>:</w:t>
      </w:r>
      <w:r>
        <w:rPr>
          <w:rFonts w:ascii="Cambria" w:hAnsi="Cambria"/>
          <w:sz w:val="23"/>
          <w:szCs w:val="23"/>
        </w:rPr>
        <w:t xml:space="preserve"> czego boi się najbardziej w swoim życiu</w:t>
      </w:r>
      <w:r w:rsidR="00B867F7">
        <w:rPr>
          <w:rFonts w:ascii="Cambria" w:hAnsi="Cambria"/>
          <w:sz w:val="23"/>
          <w:szCs w:val="23"/>
        </w:rPr>
        <w:t xml:space="preserve">, </w:t>
      </w:r>
      <w:r>
        <w:rPr>
          <w:rFonts w:ascii="Cambria" w:hAnsi="Cambria"/>
          <w:sz w:val="23"/>
          <w:szCs w:val="23"/>
        </w:rPr>
        <w:t>odpowiedział: tego, że kiedy stanę przed Bogiem, to usłyszę: «Nie znam Cię!» To nie jest strach przed surowym Bogiem. Jest raczej pełne szacunku odniesienie do Tego, który jest naszym Stwórcą i Odkupicielem, którego poznawanie, wyznawanie i obrona wiary w</w:t>
      </w:r>
      <w:r w:rsidR="00914E9F">
        <w:rPr>
          <w:rFonts w:ascii="Cambria" w:hAnsi="Cambria"/>
          <w:sz w:val="23"/>
          <w:szCs w:val="23"/>
        </w:rPr>
        <w:t> </w:t>
      </w:r>
      <w:r>
        <w:rPr>
          <w:rFonts w:ascii="Cambria" w:hAnsi="Cambria"/>
          <w:sz w:val="23"/>
          <w:szCs w:val="23"/>
        </w:rPr>
        <w:t>Niego jest naszym zadaniem jako dojrzałych chrześcijan.</w:t>
      </w:r>
    </w:p>
    <w:p w14:paraId="644D1941" w14:textId="77777777" w:rsidR="00D81467" w:rsidRPr="00D81467" w:rsidRDefault="00D81467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 w:rsidRPr="00D81467">
        <w:rPr>
          <w:rFonts w:ascii="Cambria" w:hAnsi="Cambria"/>
          <w:sz w:val="23"/>
          <w:szCs w:val="23"/>
        </w:rPr>
        <w:t xml:space="preserve">Widząc potrzebę kształcenia ludzi </w:t>
      </w:r>
      <w:r w:rsidR="005F310C">
        <w:rPr>
          <w:rFonts w:ascii="Cambria" w:hAnsi="Cambria"/>
          <w:sz w:val="23"/>
          <w:szCs w:val="23"/>
        </w:rPr>
        <w:t>tego właśnie formatu</w:t>
      </w:r>
      <w:r w:rsidRPr="00D81467">
        <w:rPr>
          <w:rFonts w:ascii="Cambria" w:hAnsi="Cambria"/>
          <w:sz w:val="23"/>
          <w:szCs w:val="23"/>
        </w:rPr>
        <w:t xml:space="preserve">, Papieski Wydział Teologiczny we Wrocławiu chce poszerzać swoją naukowo dydaktyczną działalność. Mając na uwadze przekształcenie Wydziału w Akademię, nasza Uczelnia </w:t>
      </w:r>
      <w:r w:rsidR="005F310C">
        <w:rPr>
          <w:rFonts w:ascii="Cambria" w:hAnsi="Cambria"/>
          <w:sz w:val="23"/>
          <w:szCs w:val="23"/>
        </w:rPr>
        <w:t xml:space="preserve">już </w:t>
      </w:r>
      <w:r w:rsidRPr="00D81467">
        <w:rPr>
          <w:rFonts w:ascii="Cambria" w:hAnsi="Cambria"/>
          <w:sz w:val="23"/>
          <w:szCs w:val="23"/>
        </w:rPr>
        <w:t>otw</w:t>
      </w:r>
      <w:r w:rsidR="005F310C">
        <w:rPr>
          <w:rFonts w:ascii="Cambria" w:hAnsi="Cambria"/>
          <w:sz w:val="23"/>
          <w:szCs w:val="23"/>
        </w:rPr>
        <w:t>iera</w:t>
      </w:r>
      <w:r w:rsidRPr="00D81467">
        <w:rPr>
          <w:rFonts w:ascii="Cambria" w:hAnsi="Cambria"/>
          <w:sz w:val="23"/>
          <w:szCs w:val="23"/>
        </w:rPr>
        <w:t xml:space="preserve"> dwa nowe wydziały: Wydział Nauk Społecznych i Wydział </w:t>
      </w:r>
      <w:r w:rsidR="005F310C">
        <w:rPr>
          <w:rFonts w:ascii="Cambria" w:hAnsi="Cambria"/>
          <w:sz w:val="23"/>
          <w:szCs w:val="23"/>
        </w:rPr>
        <w:t>Ochrony Dziedzictwa Kulturowego</w:t>
      </w:r>
      <w:r w:rsidRPr="00D81467">
        <w:rPr>
          <w:rFonts w:ascii="Cambria" w:hAnsi="Cambria"/>
          <w:sz w:val="23"/>
          <w:szCs w:val="23"/>
        </w:rPr>
        <w:t xml:space="preserve">. Do realizacji </w:t>
      </w:r>
      <w:r w:rsidR="005F310C">
        <w:rPr>
          <w:rFonts w:ascii="Cambria" w:hAnsi="Cambria"/>
          <w:sz w:val="23"/>
          <w:szCs w:val="23"/>
        </w:rPr>
        <w:t>naszych</w:t>
      </w:r>
      <w:r w:rsidRPr="00D81467">
        <w:rPr>
          <w:rFonts w:ascii="Cambria" w:hAnsi="Cambria"/>
          <w:sz w:val="23"/>
          <w:szCs w:val="23"/>
        </w:rPr>
        <w:t xml:space="preserve"> planów i</w:t>
      </w:r>
      <w:r w:rsidR="00F603B7">
        <w:rPr>
          <w:rFonts w:ascii="Cambria" w:hAnsi="Cambria"/>
          <w:sz w:val="23"/>
          <w:szCs w:val="23"/>
        </w:rPr>
        <w:t> </w:t>
      </w:r>
      <w:r w:rsidRPr="00D81467">
        <w:rPr>
          <w:rFonts w:ascii="Cambria" w:hAnsi="Cambria"/>
          <w:sz w:val="23"/>
          <w:szCs w:val="23"/>
        </w:rPr>
        <w:t xml:space="preserve">dalszego, owocnego prowadzenia naszej misji potrzebujemy </w:t>
      </w:r>
      <w:r w:rsidR="005F310C">
        <w:rPr>
          <w:rFonts w:ascii="Cambria" w:hAnsi="Cambria"/>
          <w:sz w:val="23"/>
          <w:szCs w:val="23"/>
        </w:rPr>
        <w:t>nieustannie</w:t>
      </w:r>
      <w:r w:rsidRPr="00D81467">
        <w:rPr>
          <w:rFonts w:ascii="Cambria" w:hAnsi="Cambria"/>
          <w:sz w:val="23"/>
          <w:szCs w:val="23"/>
        </w:rPr>
        <w:t xml:space="preserve"> duchowego i</w:t>
      </w:r>
      <w:r w:rsidR="00F603B7">
        <w:rPr>
          <w:rFonts w:ascii="Cambria" w:hAnsi="Cambria"/>
          <w:sz w:val="23"/>
          <w:szCs w:val="23"/>
        </w:rPr>
        <w:t> </w:t>
      </w:r>
      <w:r w:rsidRPr="00D81467">
        <w:rPr>
          <w:rFonts w:ascii="Cambria" w:hAnsi="Cambria"/>
          <w:sz w:val="23"/>
          <w:szCs w:val="23"/>
        </w:rPr>
        <w:t>materialnego wsparcia, także w postaci ofiar składanych dzisiaj podczas Mszy świętej.</w:t>
      </w:r>
    </w:p>
    <w:p w14:paraId="7CCEB37E" w14:textId="77777777" w:rsidR="00D81467" w:rsidRPr="00D81467" w:rsidRDefault="00D81467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 w:rsidRPr="00D81467">
        <w:rPr>
          <w:rFonts w:ascii="Cambria" w:hAnsi="Cambria"/>
          <w:sz w:val="23"/>
          <w:szCs w:val="23"/>
        </w:rPr>
        <w:t xml:space="preserve">Duszpasterzom Parafii i katechetom składamy podziękowanie za życzliwą pamięć o </w:t>
      </w:r>
      <w:r w:rsidRPr="00D81467">
        <w:rPr>
          <w:rFonts w:ascii="Cambria" w:hAnsi="Cambria"/>
          <w:i/>
          <w:iCs/>
          <w:sz w:val="23"/>
          <w:szCs w:val="23"/>
        </w:rPr>
        <w:t>Alma Mater</w:t>
      </w:r>
      <w:r w:rsidRPr="00D81467">
        <w:rPr>
          <w:rFonts w:ascii="Cambria" w:hAnsi="Cambria"/>
          <w:sz w:val="23"/>
          <w:szCs w:val="23"/>
        </w:rPr>
        <w:t>, a wszystkim ludziom dobrej woli za troskę o naszą akademicką wspólnotę.</w:t>
      </w:r>
      <w:r w:rsidR="00F603B7">
        <w:rPr>
          <w:rFonts w:ascii="Cambria" w:hAnsi="Cambria"/>
          <w:sz w:val="23"/>
          <w:szCs w:val="23"/>
        </w:rPr>
        <w:t xml:space="preserve"> Mamy w żywej pamięci wydarzenia z września, kiedy powódź dotknęła południow</w:t>
      </w:r>
      <w:r w:rsidR="00B867F7">
        <w:rPr>
          <w:rFonts w:ascii="Cambria" w:hAnsi="Cambria"/>
          <w:sz w:val="23"/>
          <w:szCs w:val="23"/>
        </w:rPr>
        <w:t>e</w:t>
      </w:r>
      <w:r w:rsidR="00F603B7">
        <w:rPr>
          <w:rFonts w:ascii="Cambria" w:hAnsi="Cambria"/>
          <w:sz w:val="23"/>
          <w:szCs w:val="23"/>
        </w:rPr>
        <w:t xml:space="preserve"> teren</w:t>
      </w:r>
      <w:r w:rsidR="00B867F7">
        <w:rPr>
          <w:rFonts w:ascii="Cambria" w:hAnsi="Cambria"/>
          <w:sz w:val="23"/>
          <w:szCs w:val="23"/>
        </w:rPr>
        <w:t>y</w:t>
      </w:r>
      <w:r w:rsidR="00F603B7">
        <w:rPr>
          <w:rFonts w:ascii="Cambria" w:hAnsi="Cambria"/>
          <w:sz w:val="23"/>
          <w:szCs w:val="23"/>
        </w:rPr>
        <w:t xml:space="preserve"> naszej metropolii. Wyrażamy ogromną wdzięczność studentom i wykładowcom oraz wszystkim ludziom dobrej woli, którzy otw</w:t>
      </w:r>
      <w:r w:rsidR="00B867F7">
        <w:rPr>
          <w:rFonts w:ascii="Cambria" w:hAnsi="Cambria"/>
          <w:sz w:val="23"/>
          <w:szCs w:val="23"/>
        </w:rPr>
        <w:t xml:space="preserve">orzyli </w:t>
      </w:r>
      <w:r w:rsidR="00F603B7">
        <w:rPr>
          <w:rFonts w:ascii="Cambria" w:hAnsi="Cambria"/>
          <w:sz w:val="23"/>
          <w:szCs w:val="23"/>
        </w:rPr>
        <w:t>i wciąż otwierają swoje serca dla potrzebujących.</w:t>
      </w:r>
    </w:p>
    <w:p w14:paraId="20C8E3A8" w14:textId="77777777" w:rsidR="00F8753E" w:rsidRPr="00D81467" w:rsidRDefault="00D81467" w:rsidP="00F603B7">
      <w:pPr>
        <w:spacing w:after="0"/>
        <w:ind w:firstLine="709"/>
        <w:jc w:val="both"/>
        <w:rPr>
          <w:rFonts w:ascii="Cambria" w:hAnsi="Cambria"/>
          <w:sz w:val="23"/>
          <w:szCs w:val="23"/>
        </w:rPr>
      </w:pPr>
      <w:r w:rsidRPr="00D81467">
        <w:rPr>
          <w:rFonts w:ascii="Cambria" w:hAnsi="Cambria"/>
          <w:sz w:val="23"/>
          <w:szCs w:val="23"/>
        </w:rPr>
        <w:t>W nadc</w:t>
      </w:r>
      <w:r w:rsidR="005F310C">
        <w:rPr>
          <w:rFonts w:ascii="Cambria" w:hAnsi="Cambria"/>
          <w:sz w:val="23"/>
          <w:szCs w:val="23"/>
        </w:rPr>
        <w:t>hodzącym Nowym Roku Pańskim 2025</w:t>
      </w:r>
      <w:r w:rsidRPr="00D81467">
        <w:rPr>
          <w:rFonts w:ascii="Cambria" w:hAnsi="Cambria"/>
          <w:sz w:val="23"/>
          <w:szCs w:val="23"/>
        </w:rPr>
        <w:t xml:space="preserve"> życzymy codzien</w:t>
      </w:r>
      <w:r w:rsidR="005F310C">
        <w:rPr>
          <w:rFonts w:ascii="Cambria" w:hAnsi="Cambria"/>
          <w:sz w:val="23"/>
          <w:szCs w:val="23"/>
        </w:rPr>
        <w:t>nego powierzania się Panu Bogu oraz</w:t>
      </w:r>
      <w:r w:rsidRPr="00D81467">
        <w:rPr>
          <w:rFonts w:ascii="Cambria" w:hAnsi="Cambria"/>
          <w:sz w:val="23"/>
          <w:szCs w:val="23"/>
        </w:rPr>
        <w:t xml:space="preserve"> </w:t>
      </w:r>
      <w:r w:rsidR="005F310C">
        <w:rPr>
          <w:rFonts w:ascii="Cambria" w:hAnsi="Cambria"/>
          <w:sz w:val="23"/>
          <w:szCs w:val="23"/>
        </w:rPr>
        <w:t xml:space="preserve">odwagi i wytrwałości w dawaniu świadectwa wiary, zgodnie ze słowami </w:t>
      </w:r>
      <w:r w:rsidR="005F310C" w:rsidRPr="005F310C">
        <w:rPr>
          <w:rFonts w:ascii="Cambria" w:hAnsi="Cambria" w:cs="Tahoma"/>
          <w:i/>
          <w:color w:val="000000"/>
          <w:sz w:val="24"/>
          <w:szCs w:val="24"/>
          <w:shd w:val="clear" w:color="auto" w:fill="FFFFFF"/>
        </w:rPr>
        <w:t>kto wytrwa do końca, ten będzie zbawiony</w:t>
      </w:r>
      <w:r w:rsidR="005F310C">
        <w:rPr>
          <w:rFonts w:ascii="Cambria" w:hAnsi="Cambria"/>
          <w:sz w:val="23"/>
          <w:szCs w:val="23"/>
        </w:rPr>
        <w:t xml:space="preserve"> (Mt 10,22)</w:t>
      </w:r>
      <w:r w:rsidRPr="00D81467">
        <w:rPr>
          <w:rFonts w:ascii="Cambria" w:hAnsi="Cambria"/>
          <w:sz w:val="23"/>
          <w:szCs w:val="23"/>
        </w:rPr>
        <w:t>. Życzymy</w:t>
      </w:r>
      <w:r w:rsidR="005F310C">
        <w:rPr>
          <w:rFonts w:ascii="Cambria" w:hAnsi="Cambria"/>
          <w:sz w:val="23"/>
          <w:szCs w:val="23"/>
        </w:rPr>
        <w:t xml:space="preserve"> także sił w codziennym nawracaniu się, na wzór św. Pawła, który ze świadka niewinnej śmierci Szczepana, stał się świadkiem Ewangelii.</w:t>
      </w:r>
    </w:p>
    <w:p w14:paraId="55D279AC" w14:textId="77777777" w:rsidR="00F603B7" w:rsidRDefault="00F603B7" w:rsidP="00F8753E">
      <w:pPr>
        <w:spacing w:after="0"/>
        <w:jc w:val="both"/>
        <w:rPr>
          <w:rFonts w:ascii="Cambria" w:hAnsi="Cambria"/>
          <w:sz w:val="24"/>
          <w:szCs w:val="24"/>
        </w:rPr>
      </w:pPr>
    </w:p>
    <w:p w14:paraId="0692ACEE" w14:textId="77777777" w:rsidR="00957E00" w:rsidRPr="00AA54F8" w:rsidRDefault="005F310C" w:rsidP="00F8753E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5E63367E" wp14:editId="1F2E5FAF">
            <wp:simplePos x="0" y="0"/>
            <wp:positionH relativeFrom="column">
              <wp:posOffset>2414905</wp:posOffset>
            </wp:positionH>
            <wp:positionV relativeFrom="paragraph">
              <wp:posOffset>45085</wp:posOffset>
            </wp:positionV>
            <wp:extent cx="1000125" cy="1000125"/>
            <wp:effectExtent l="0" t="0" r="0" b="0"/>
            <wp:wrapNone/>
            <wp:docPr id="8" name="Obraz 4" descr="logo p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pw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0DA16" w14:textId="77777777" w:rsidR="00243D9A" w:rsidRDefault="00243D9A" w:rsidP="00243D9A">
      <w:pPr>
        <w:spacing w:after="60" w:line="240" w:lineRule="auto"/>
        <w:ind w:firstLine="708"/>
        <w:rPr>
          <w:rFonts w:ascii="Cambria" w:hAnsi="Cambria"/>
          <w:sz w:val="20"/>
          <w:szCs w:val="20"/>
        </w:rPr>
      </w:pPr>
    </w:p>
    <w:p w14:paraId="6FBB5D99" w14:textId="67BF3160" w:rsidR="00243D9A" w:rsidRDefault="00243D9A" w:rsidP="00243D9A">
      <w:pPr>
        <w:spacing w:after="60" w:line="240" w:lineRule="auto"/>
        <w:ind w:firstLine="708"/>
        <w:rPr>
          <w:rFonts w:ascii="Cambria" w:hAnsi="Cambria"/>
          <w:sz w:val="20"/>
          <w:szCs w:val="20"/>
        </w:rPr>
      </w:pPr>
      <w:bookmarkStart w:id="4" w:name="_GoBack"/>
      <w:bookmarkEnd w:id="4"/>
    </w:p>
    <w:p w14:paraId="0202AE19" w14:textId="77777777" w:rsidR="00D81467" w:rsidRDefault="00D81467" w:rsidP="00D81467">
      <w:pPr>
        <w:spacing w:after="60" w:line="240" w:lineRule="auto"/>
        <w:rPr>
          <w:rFonts w:ascii="Cambria" w:hAnsi="Cambria"/>
          <w:sz w:val="20"/>
          <w:szCs w:val="20"/>
        </w:rPr>
      </w:pPr>
    </w:p>
    <w:p w14:paraId="3BDD9DC5" w14:textId="77777777" w:rsidR="00243D9A" w:rsidRDefault="00243D9A" w:rsidP="00D81467">
      <w:pPr>
        <w:spacing w:before="60" w:after="6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Ks. prof. dr hab. Włodzimierz Wołyniec</w:t>
      </w:r>
      <w:r w:rsidR="00D81467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D81467">
        <w:rPr>
          <w:rFonts w:ascii="Cambria" w:hAnsi="Cambria"/>
          <w:sz w:val="20"/>
          <w:szCs w:val="20"/>
        </w:rPr>
        <w:t xml:space="preserve">                        K</w:t>
      </w:r>
      <w:r>
        <w:rPr>
          <w:rFonts w:ascii="Cambria" w:hAnsi="Cambria"/>
          <w:sz w:val="20"/>
          <w:szCs w:val="20"/>
        </w:rPr>
        <w:t xml:space="preserve">s. </w:t>
      </w:r>
      <w:r w:rsidR="00D81467">
        <w:rPr>
          <w:rFonts w:ascii="Cambria" w:hAnsi="Cambria"/>
          <w:sz w:val="20"/>
          <w:szCs w:val="20"/>
        </w:rPr>
        <w:t xml:space="preserve">prof. </w:t>
      </w:r>
      <w:r>
        <w:rPr>
          <w:rFonts w:ascii="Cambria" w:hAnsi="Cambria"/>
          <w:sz w:val="20"/>
          <w:szCs w:val="20"/>
        </w:rPr>
        <w:t>dr hab. Sławomir Stasiak</w:t>
      </w:r>
      <w:r w:rsidR="00D81467">
        <w:rPr>
          <w:rFonts w:ascii="Cambria" w:hAnsi="Cambria"/>
          <w:sz w:val="20"/>
          <w:szCs w:val="20"/>
        </w:rPr>
        <w:br/>
        <w:t xml:space="preserve"> </w:t>
      </w:r>
      <w:r w:rsidR="00005DBF" w:rsidRPr="00346274">
        <w:rPr>
          <w:rFonts w:ascii="Cambria" w:hAnsi="Cambria"/>
          <w:sz w:val="20"/>
          <w:szCs w:val="20"/>
        </w:rPr>
        <w:t>Rektor</w:t>
      </w:r>
      <w:r w:rsidR="00005DB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="00D81467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005DBF">
        <w:rPr>
          <w:rFonts w:ascii="Cambria" w:hAnsi="Cambria"/>
          <w:sz w:val="20"/>
          <w:szCs w:val="20"/>
        </w:rPr>
        <w:tab/>
      </w:r>
      <w:r w:rsidR="009F7689">
        <w:rPr>
          <w:rFonts w:ascii="Cambria" w:hAnsi="Cambria"/>
          <w:sz w:val="20"/>
          <w:szCs w:val="20"/>
        </w:rPr>
        <w:t xml:space="preserve">    </w:t>
      </w:r>
      <w:r>
        <w:rPr>
          <w:rFonts w:ascii="Cambria" w:hAnsi="Cambria"/>
          <w:sz w:val="20"/>
          <w:szCs w:val="20"/>
        </w:rPr>
        <w:tab/>
      </w:r>
      <w:r w:rsidR="00D81467">
        <w:rPr>
          <w:rFonts w:ascii="Cambria" w:hAnsi="Cambria"/>
          <w:sz w:val="20"/>
          <w:szCs w:val="20"/>
        </w:rPr>
        <w:t xml:space="preserve">                </w:t>
      </w:r>
      <w:r w:rsidRPr="00346274">
        <w:rPr>
          <w:rFonts w:ascii="Cambria" w:hAnsi="Cambria"/>
          <w:sz w:val="20"/>
          <w:szCs w:val="20"/>
        </w:rPr>
        <w:t>Rektor</w:t>
      </w:r>
    </w:p>
    <w:p w14:paraId="3FFA5A3F" w14:textId="77777777" w:rsidR="00005DBF" w:rsidRDefault="00005DBF" w:rsidP="00D81467">
      <w:pPr>
        <w:spacing w:before="60" w:after="60" w:line="168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Metropolitalnego Wyższego Seminarium</w:t>
      </w:r>
      <w:r w:rsidRPr="00346274">
        <w:rPr>
          <w:rFonts w:ascii="Cambria" w:hAnsi="Cambria"/>
          <w:sz w:val="20"/>
          <w:szCs w:val="20"/>
        </w:rPr>
        <w:t xml:space="preserve"> </w:t>
      </w:r>
      <w:r w:rsidR="00EB277B">
        <w:rPr>
          <w:rFonts w:ascii="Cambria" w:hAnsi="Cambria"/>
          <w:sz w:val="20"/>
          <w:szCs w:val="20"/>
        </w:rPr>
        <w:t xml:space="preserve">   </w:t>
      </w:r>
      <w:r w:rsidR="00E21C53">
        <w:rPr>
          <w:rFonts w:ascii="Cambria" w:hAnsi="Cambria"/>
          <w:sz w:val="20"/>
          <w:szCs w:val="20"/>
        </w:rPr>
        <w:tab/>
      </w:r>
      <w:r w:rsidR="00E21C53">
        <w:rPr>
          <w:rFonts w:ascii="Cambria" w:hAnsi="Cambria"/>
          <w:sz w:val="20"/>
          <w:szCs w:val="20"/>
        </w:rPr>
        <w:tab/>
      </w:r>
      <w:r w:rsidR="00E21C53">
        <w:rPr>
          <w:rFonts w:ascii="Cambria" w:hAnsi="Cambria"/>
          <w:sz w:val="20"/>
          <w:szCs w:val="20"/>
        </w:rPr>
        <w:tab/>
      </w:r>
      <w:r w:rsidR="00D81467">
        <w:rPr>
          <w:rFonts w:ascii="Cambria" w:hAnsi="Cambria"/>
          <w:sz w:val="20"/>
          <w:szCs w:val="20"/>
        </w:rPr>
        <w:tab/>
      </w:r>
      <w:r w:rsidR="00957E00" w:rsidRPr="00346274">
        <w:rPr>
          <w:rFonts w:ascii="Cambria" w:hAnsi="Cambria"/>
          <w:sz w:val="20"/>
          <w:szCs w:val="20"/>
        </w:rPr>
        <w:t xml:space="preserve">Papieskiego Wydziału </w:t>
      </w:r>
      <w:r w:rsidR="00314196">
        <w:rPr>
          <w:rFonts w:ascii="Cambria" w:hAnsi="Cambria"/>
          <w:sz w:val="20"/>
          <w:szCs w:val="20"/>
        </w:rPr>
        <w:t>T</w:t>
      </w:r>
      <w:r w:rsidR="00957E00" w:rsidRPr="00346274">
        <w:rPr>
          <w:rFonts w:ascii="Cambria" w:hAnsi="Cambria"/>
          <w:sz w:val="20"/>
          <w:szCs w:val="20"/>
        </w:rPr>
        <w:t>eologicznego</w:t>
      </w:r>
    </w:p>
    <w:p w14:paraId="0264FEE7" w14:textId="77777777" w:rsidR="00957E00" w:rsidRPr="00346274" w:rsidRDefault="00005DBF" w:rsidP="00D81467">
      <w:pPr>
        <w:spacing w:before="60" w:after="60" w:line="168" w:lineRule="auto"/>
        <w:ind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Duchownego </w:t>
      </w:r>
      <w:r w:rsidRPr="00346274">
        <w:rPr>
          <w:rFonts w:ascii="Cambria" w:hAnsi="Cambria"/>
          <w:sz w:val="20"/>
          <w:szCs w:val="20"/>
        </w:rPr>
        <w:t>we Wrocławiu</w:t>
      </w:r>
      <w:r>
        <w:rPr>
          <w:rFonts w:ascii="Cambria" w:hAnsi="Cambria"/>
          <w:sz w:val="20"/>
          <w:szCs w:val="20"/>
        </w:rPr>
        <w:tab/>
        <w:t xml:space="preserve"> </w:t>
      </w:r>
      <w:r>
        <w:rPr>
          <w:rFonts w:ascii="Cambria" w:hAnsi="Cambria"/>
          <w:sz w:val="20"/>
          <w:szCs w:val="20"/>
        </w:rPr>
        <w:tab/>
      </w:r>
      <w:r w:rsidR="009F7689">
        <w:rPr>
          <w:rFonts w:ascii="Cambria" w:hAnsi="Cambria"/>
          <w:sz w:val="20"/>
          <w:szCs w:val="20"/>
        </w:rPr>
        <w:tab/>
      </w:r>
      <w:r w:rsidR="009F7689">
        <w:rPr>
          <w:rFonts w:ascii="Cambria" w:hAnsi="Cambria"/>
          <w:sz w:val="20"/>
          <w:szCs w:val="20"/>
        </w:rPr>
        <w:tab/>
      </w:r>
      <w:r w:rsidR="009F7689">
        <w:rPr>
          <w:rFonts w:ascii="Cambria" w:hAnsi="Cambria"/>
          <w:sz w:val="20"/>
          <w:szCs w:val="20"/>
        </w:rPr>
        <w:tab/>
        <w:t xml:space="preserve">      </w:t>
      </w:r>
      <w:r w:rsidR="00314196">
        <w:rPr>
          <w:rFonts w:ascii="Cambria" w:hAnsi="Cambria"/>
          <w:sz w:val="20"/>
          <w:szCs w:val="20"/>
        </w:rPr>
        <w:t xml:space="preserve">  </w:t>
      </w:r>
      <w:r w:rsidR="00D81467">
        <w:rPr>
          <w:rFonts w:ascii="Cambria" w:hAnsi="Cambria"/>
          <w:sz w:val="20"/>
          <w:szCs w:val="20"/>
        </w:rPr>
        <w:tab/>
        <w:t xml:space="preserve">       </w:t>
      </w:r>
      <w:r w:rsidR="00957E00" w:rsidRPr="00346274">
        <w:rPr>
          <w:rFonts w:ascii="Cambria" w:hAnsi="Cambria"/>
          <w:sz w:val="20"/>
          <w:szCs w:val="20"/>
        </w:rPr>
        <w:t>we Wrocławiu</w:t>
      </w:r>
    </w:p>
    <w:p w14:paraId="7793997D" w14:textId="77777777" w:rsidR="00957E00" w:rsidRPr="00346274" w:rsidRDefault="00957E00" w:rsidP="00957E00">
      <w:pPr>
        <w:jc w:val="both"/>
        <w:rPr>
          <w:rFonts w:ascii="Cambria" w:hAnsi="Cambria"/>
          <w:sz w:val="24"/>
          <w:szCs w:val="24"/>
        </w:rPr>
      </w:pPr>
    </w:p>
    <w:sectPr w:rsidR="00957E00" w:rsidRPr="00346274" w:rsidSect="00917B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4B05" w14:textId="77777777" w:rsidR="004A7D58" w:rsidRDefault="004A7D58" w:rsidP="00F603B7">
      <w:pPr>
        <w:spacing w:after="0" w:line="240" w:lineRule="auto"/>
      </w:pPr>
      <w:r>
        <w:separator/>
      </w:r>
    </w:p>
  </w:endnote>
  <w:endnote w:type="continuationSeparator" w:id="0">
    <w:p w14:paraId="0C1DF1F0" w14:textId="77777777" w:rsidR="004A7D58" w:rsidRDefault="004A7D58" w:rsidP="00F6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7A81" w14:textId="77777777" w:rsidR="004A7D58" w:rsidRDefault="004A7D58" w:rsidP="00F603B7">
      <w:pPr>
        <w:spacing w:after="0" w:line="240" w:lineRule="auto"/>
      </w:pPr>
      <w:r>
        <w:separator/>
      </w:r>
    </w:p>
  </w:footnote>
  <w:footnote w:type="continuationSeparator" w:id="0">
    <w:p w14:paraId="2D008C8C" w14:textId="77777777" w:rsidR="004A7D58" w:rsidRDefault="004A7D58" w:rsidP="00F6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7"/>
    <w:rsid w:val="00005DBF"/>
    <w:rsid w:val="000107BC"/>
    <w:rsid w:val="000745EA"/>
    <w:rsid w:val="00081EC4"/>
    <w:rsid w:val="000F0F7A"/>
    <w:rsid w:val="000F6CA1"/>
    <w:rsid w:val="001041C9"/>
    <w:rsid w:val="00125ACF"/>
    <w:rsid w:val="00125CEF"/>
    <w:rsid w:val="00181E38"/>
    <w:rsid w:val="001D697F"/>
    <w:rsid w:val="001F3FD1"/>
    <w:rsid w:val="00213DD1"/>
    <w:rsid w:val="002151BF"/>
    <w:rsid w:val="00243D9A"/>
    <w:rsid w:val="00267907"/>
    <w:rsid w:val="002B631E"/>
    <w:rsid w:val="00314196"/>
    <w:rsid w:val="00346274"/>
    <w:rsid w:val="00350F8F"/>
    <w:rsid w:val="00392857"/>
    <w:rsid w:val="00393583"/>
    <w:rsid w:val="003A51BB"/>
    <w:rsid w:val="003A5B1F"/>
    <w:rsid w:val="003B5937"/>
    <w:rsid w:val="003E0333"/>
    <w:rsid w:val="003E7A2A"/>
    <w:rsid w:val="003F5B56"/>
    <w:rsid w:val="003F7531"/>
    <w:rsid w:val="00414AB0"/>
    <w:rsid w:val="00424FB6"/>
    <w:rsid w:val="00432D08"/>
    <w:rsid w:val="0045350B"/>
    <w:rsid w:val="004A7046"/>
    <w:rsid w:val="004A7D58"/>
    <w:rsid w:val="004D155A"/>
    <w:rsid w:val="004D4F4C"/>
    <w:rsid w:val="004D66FA"/>
    <w:rsid w:val="004F0C14"/>
    <w:rsid w:val="00516DF3"/>
    <w:rsid w:val="00586D9E"/>
    <w:rsid w:val="005A08AF"/>
    <w:rsid w:val="005D024B"/>
    <w:rsid w:val="005E3DD0"/>
    <w:rsid w:val="005F310C"/>
    <w:rsid w:val="006770AC"/>
    <w:rsid w:val="007C17F1"/>
    <w:rsid w:val="007F6408"/>
    <w:rsid w:val="008037D1"/>
    <w:rsid w:val="00841C03"/>
    <w:rsid w:val="0089589D"/>
    <w:rsid w:val="008A639E"/>
    <w:rsid w:val="008F02EE"/>
    <w:rsid w:val="00906B35"/>
    <w:rsid w:val="0091253B"/>
    <w:rsid w:val="00914992"/>
    <w:rsid w:val="00914E9F"/>
    <w:rsid w:val="00917BE8"/>
    <w:rsid w:val="00957E00"/>
    <w:rsid w:val="009F7689"/>
    <w:rsid w:val="00A04BAE"/>
    <w:rsid w:val="00A269DC"/>
    <w:rsid w:val="00A664F0"/>
    <w:rsid w:val="00AB1E60"/>
    <w:rsid w:val="00AB328F"/>
    <w:rsid w:val="00AC46F1"/>
    <w:rsid w:val="00B114E7"/>
    <w:rsid w:val="00B17ACF"/>
    <w:rsid w:val="00B37F69"/>
    <w:rsid w:val="00B867F7"/>
    <w:rsid w:val="00BB574E"/>
    <w:rsid w:val="00BC10D2"/>
    <w:rsid w:val="00BC1C5F"/>
    <w:rsid w:val="00BE0DCB"/>
    <w:rsid w:val="00C151C2"/>
    <w:rsid w:val="00C57144"/>
    <w:rsid w:val="00CD2EF2"/>
    <w:rsid w:val="00CF2D85"/>
    <w:rsid w:val="00D10D39"/>
    <w:rsid w:val="00D430D5"/>
    <w:rsid w:val="00D472CA"/>
    <w:rsid w:val="00D65DEC"/>
    <w:rsid w:val="00D81467"/>
    <w:rsid w:val="00DA3AB0"/>
    <w:rsid w:val="00DC67F6"/>
    <w:rsid w:val="00DF5E76"/>
    <w:rsid w:val="00E21C53"/>
    <w:rsid w:val="00E40A0F"/>
    <w:rsid w:val="00E65877"/>
    <w:rsid w:val="00EA29F9"/>
    <w:rsid w:val="00EB277B"/>
    <w:rsid w:val="00EF5C78"/>
    <w:rsid w:val="00F43586"/>
    <w:rsid w:val="00F603B7"/>
    <w:rsid w:val="00F64850"/>
    <w:rsid w:val="00F770F5"/>
    <w:rsid w:val="00F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7FD3"/>
  <w15:chartTrackingRefBased/>
  <w15:docId w15:val="{830DC194-92C2-2F4A-96EF-06A036F5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B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08AF"/>
    <w:rPr>
      <w:rFonts w:ascii="Segoe UI" w:hAnsi="Segoe UI" w:cs="Segoe UI"/>
      <w:sz w:val="18"/>
      <w:szCs w:val="18"/>
      <w:lang w:eastAsia="en-US"/>
    </w:rPr>
  </w:style>
  <w:style w:type="character" w:customStyle="1" w:styleId="werset">
    <w:name w:val="werset"/>
    <w:rsid w:val="001D697F"/>
  </w:style>
  <w:style w:type="character" w:styleId="Hipercze">
    <w:name w:val="Hyperlink"/>
    <w:uiPriority w:val="99"/>
    <w:semiHidden/>
    <w:unhideWhenUsed/>
    <w:rsid w:val="001D697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3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3B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10C8-CCCF-4A54-ADCD-86773BD6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Stasiak</dc:creator>
  <cp:keywords/>
  <cp:lastModifiedBy>Janusz</cp:lastModifiedBy>
  <cp:revision>2</cp:revision>
  <cp:lastPrinted>2024-12-16T06:14:00Z</cp:lastPrinted>
  <dcterms:created xsi:type="dcterms:W3CDTF">2024-12-17T09:45:00Z</dcterms:created>
  <dcterms:modified xsi:type="dcterms:W3CDTF">2024-12-17T09:45:00Z</dcterms:modified>
</cp:coreProperties>
</file>